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E600A" w14:textId="739F34C6" w:rsidR="00F46FB3" w:rsidRPr="00C855C4" w:rsidRDefault="00E65E9F" w:rsidP="00CC4269">
      <w:pPr>
        <w:autoSpaceDE w:val="0"/>
        <w:autoSpaceDN w:val="0"/>
        <w:adjustRightInd w:val="0"/>
        <w:spacing w:after="0"/>
        <w:rPr>
          <w:rFonts w:ascii="Arial" w:hAnsi="Arial" w:cs="Arial"/>
          <w:b/>
          <w:sz w:val="20"/>
          <w:szCs w:val="20"/>
          <w:lang w:val="fr-FR"/>
        </w:rPr>
      </w:pPr>
      <w:r>
        <w:rPr>
          <w:rFonts w:ascii="Arial" w:hAnsi="Arial" w:cs="Arial"/>
          <w:b/>
          <w:sz w:val="20"/>
          <w:szCs w:val="20"/>
          <w:lang w:val="fr-FR"/>
        </w:rPr>
        <w:t>A</w:t>
      </w:r>
      <w:r w:rsidRPr="00E65E9F">
        <w:rPr>
          <w:rFonts w:ascii="Arial" w:hAnsi="Arial" w:cs="Arial"/>
          <w:b/>
          <w:sz w:val="20"/>
          <w:szCs w:val="20"/>
          <w:lang w:val="fr-FR"/>
        </w:rPr>
        <w:t>oût</w:t>
      </w:r>
      <w:r w:rsidR="00EF22C4" w:rsidRPr="00C855C4">
        <w:rPr>
          <w:rFonts w:ascii="Arial" w:hAnsi="Arial" w:cs="Arial"/>
          <w:b/>
          <w:sz w:val="20"/>
          <w:szCs w:val="20"/>
          <w:lang w:val="fr-FR"/>
        </w:rPr>
        <w:t xml:space="preserve"> 2026</w:t>
      </w:r>
    </w:p>
    <w:p w14:paraId="02374337" w14:textId="77777777" w:rsidR="00CC4269" w:rsidRPr="00C855C4" w:rsidRDefault="00CC4269" w:rsidP="00CC4269">
      <w:pPr>
        <w:autoSpaceDE w:val="0"/>
        <w:autoSpaceDN w:val="0"/>
        <w:adjustRightInd w:val="0"/>
        <w:spacing w:after="0"/>
        <w:rPr>
          <w:rFonts w:ascii="Arial" w:hAnsi="Arial" w:cs="Arial"/>
          <w:sz w:val="20"/>
          <w:szCs w:val="20"/>
          <w:lang w:val="fr-FR"/>
        </w:rPr>
      </w:pPr>
    </w:p>
    <w:p w14:paraId="1D1A57D2" w14:textId="77777777" w:rsidR="00CC4269" w:rsidRPr="00C855C4" w:rsidRDefault="00CC4269" w:rsidP="00CC4269">
      <w:pPr>
        <w:autoSpaceDE w:val="0"/>
        <w:autoSpaceDN w:val="0"/>
        <w:adjustRightInd w:val="0"/>
        <w:spacing w:after="0"/>
        <w:rPr>
          <w:rFonts w:ascii="Arial" w:hAnsi="Arial" w:cs="Arial"/>
          <w:sz w:val="20"/>
          <w:szCs w:val="20"/>
          <w:lang w:val="fr-FR"/>
        </w:rPr>
      </w:pPr>
    </w:p>
    <w:p w14:paraId="16A7C7AB" w14:textId="77777777" w:rsidR="00CC4269" w:rsidRPr="00C855C4" w:rsidRDefault="00CC4269" w:rsidP="00CC4269">
      <w:pPr>
        <w:autoSpaceDE w:val="0"/>
        <w:autoSpaceDN w:val="0"/>
        <w:adjustRightInd w:val="0"/>
        <w:spacing w:after="0"/>
        <w:rPr>
          <w:rFonts w:ascii="Arial" w:hAnsi="Arial" w:cs="Arial"/>
          <w:sz w:val="20"/>
          <w:szCs w:val="20"/>
          <w:lang w:val="fr-FR"/>
        </w:rPr>
      </w:pPr>
    </w:p>
    <w:p w14:paraId="600ED401" w14:textId="77777777" w:rsidR="00C855C4" w:rsidRDefault="00C855C4" w:rsidP="00C855C4">
      <w:pPr>
        <w:autoSpaceDE w:val="0"/>
        <w:autoSpaceDN w:val="0"/>
        <w:adjustRightInd w:val="0"/>
        <w:spacing w:after="0" w:line="360" w:lineRule="auto"/>
        <w:rPr>
          <w:rFonts w:ascii="Arial" w:hAnsi="Arial"/>
          <w:b/>
          <w:sz w:val="24"/>
          <w:szCs w:val="24"/>
          <w:lang w:val="fr-FR"/>
        </w:rPr>
      </w:pPr>
    </w:p>
    <w:p w14:paraId="1728C00D" w14:textId="2709E86D" w:rsidR="00C855C4" w:rsidRPr="00C855C4" w:rsidRDefault="00C855C4" w:rsidP="00C855C4">
      <w:pPr>
        <w:autoSpaceDE w:val="0"/>
        <w:autoSpaceDN w:val="0"/>
        <w:adjustRightInd w:val="0"/>
        <w:spacing w:after="0"/>
        <w:rPr>
          <w:rFonts w:ascii="Arial" w:hAnsi="Arial" w:cs="Arial"/>
          <w:b/>
          <w:bCs/>
          <w:iCs/>
          <w:lang w:val="fr-FR"/>
        </w:rPr>
      </w:pPr>
      <w:r w:rsidRPr="00C855C4">
        <w:rPr>
          <w:rFonts w:ascii="Arial" w:hAnsi="Arial" w:cs="Arial"/>
          <w:b/>
          <w:bCs/>
          <w:iCs/>
          <w:lang w:val="fr-FR"/>
        </w:rPr>
        <w:t xml:space="preserve">Système d'outils pour machines </w:t>
      </w:r>
      <w:proofErr w:type="spellStart"/>
      <w:r w:rsidRPr="00C855C4">
        <w:rPr>
          <w:rFonts w:ascii="Arial" w:hAnsi="Arial" w:cs="Arial"/>
          <w:b/>
          <w:bCs/>
          <w:iCs/>
          <w:lang w:val="fr-FR"/>
        </w:rPr>
        <w:t>Escomatic</w:t>
      </w:r>
      <w:proofErr w:type="spellEnd"/>
    </w:p>
    <w:p w14:paraId="4226629B" w14:textId="77777777" w:rsidR="00C855C4" w:rsidRPr="00C855C4" w:rsidRDefault="00C855C4" w:rsidP="00C855C4">
      <w:pPr>
        <w:autoSpaceDE w:val="0"/>
        <w:autoSpaceDN w:val="0"/>
        <w:adjustRightInd w:val="0"/>
        <w:spacing w:after="0"/>
        <w:rPr>
          <w:rFonts w:ascii="Arial" w:hAnsi="Arial" w:cs="Arial"/>
          <w:iCs/>
          <w:lang w:val="fr-FR"/>
        </w:rPr>
      </w:pPr>
    </w:p>
    <w:p w14:paraId="115C6261" w14:textId="5BD23FF4" w:rsidR="00C855C4" w:rsidRDefault="00C855C4" w:rsidP="00C855C4">
      <w:pPr>
        <w:autoSpaceDE w:val="0"/>
        <w:autoSpaceDN w:val="0"/>
        <w:adjustRightInd w:val="0"/>
        <w:spacing w:after="0"/>
        <w:rPr>
          <w:rFonts w:ascii="Arial" w:hAnsi="Arial" w:cs="Arial"/>
          <w:iCs/>
          <w:lang w:val="fr-FR"/>
        </w:rPr>
      </w:pPr>
      <w:r w:rsidRPr="00C855C4">
        <w:rPr>
          <w:rFonts w:ascii="Arial" w:hAnsi="Arial" w:cs="Arial"/>
          <w:iCs/>
          <w:lang w:val="fr-FR"/>
        </w:rPr>
        <w:t xml:space="preserve">Avec le système d’outils de type S271, la société Paul Horn GmbH élargit sa gamme avec une solution d’outils destinée aux tours automatiques </w:t>
      </w:r>
      <w:proofErr w:type="spellStart"/>
      <w:r w:rsidRPr="00C855C4">
        <w:rPr>
          <w:rFonts w:ascii="Arial" w:hAnsi="Arial" w:cs="Arial"/>
          <w:iCs/>
          <w:lang w:val="fr-FR"/>
        </w:rPr>
        <w:t>Escomatic</w:t>
      </w:r>
      <w:proofErr w:type="spellEnd"/>
      <w:r w:rsidRPr="00C855C4">
        <w:rPr>
          <w:rFonts w:ascii="Arial" w:hAnsi="Arial" w:cs="Arial"/>
          <w:iCs/>
          <w:lang w:val="fr-FR"/>
        </w:rPr>
        <w:t>. Le système comprend des porte-outils coordonnés et des plaquettes de coupe rectifiées avec précision pour les différentes séries de machines. Les porte-outils disposent d’une interface adaptée au type de machine concerné et peuvent être intégrés dans les têtes d’outils de tournage des machines. Les plaquettes de coupe sont disponibles au choix avec un talon de guidage des copeaux rectifié avec une grande finesse ou en version « µ-finish ». Pour garantir une grande fiabilité du processus, Horn mise sur le revêtement ES1-HiPIMS bien connu. Grâce à leur faible épaisseur de couche, les arêtes de coupe restent tranchantes et conviennent à l’usinage de petites pièces de précision.</w:t>
      </w:r>
    </w:p>
    <w:p w14:paraId="2BEC65CB" w14:textId="77777777" w:rsidR="00C855C4" w:rsidRPr="00C855C4" w:rsidRDefault="00C855C4" w:rsidP="00C855C4">
      <w:pPr>
        <w:autoSpaceDE w:val="0"/>
        <w:autoSpaceDN w:val="0"/>
        <w:adjustRightInd w:val="0"/>
        <w:spacing w:after="0"/>
        <w:rPr>
          <w:rFonts w:ascii="Arial" w:hAnsi="Arial" w:cs="Arial"/>
          <w:iCs/>
          <w:lang w:val="fr-FR"/>
        </w:rPr>
      </w:pPr>
    </w:p>
    <w:p w14:paraId="4C49BFC0" w14:textId="2036EACC" w:rsidR="000119F4" w:rsidRPr="00C855C4" w:rsidRDefault="00C855C4" w:rsidP="00C855C4">
      <w:pPr>
        <w:autoSpaceDE w:val="0"/>
        <w:autoSpaceDN w:val="0"/>
        <w:adjustRightInd w:val="0"/>
        <w:spacing w:after="0"/>
        <w:rPr>
          <w:rFonts w:ascii="Arial" w:hAnsi="Arial" w:cs="Arial"/>
          <w:iCs/>
          <w:lang w:val="fr-FR"/>
        </w:rPr>
      </w:pPr>
      <w:r w:rsidRPr="00C855C4">
        <w:rPr>
          <w:rFonts w:ascii="Arial" w:hAnsi="Arial" w:cs="Arial"/>
          <w:iCs/>
          <w:lang w:val="fr-FR"/>
        </w:rPr>
        <w:t xml:space="preserve">Les tours automatiques </w:t>
      </w:r>
      <w:proofErr w:type="spellStart"/>
      <w:r w:rsidRPr="00C855C4">
        <w:rPr>
          <w:rFonts w:ascii="Arial" w:hAnsi="Arial" w:cs="Arial"/>
          <w:iCs/>
          <w:lang w:val="fr-FR"/>
        </w:rPr>
        <w:t>Escomatic</w:t>
      </w:r>
      <w:proofErr w:type="spellEnd"/>
      <w:r w:rsidRPr="00C855C4">
        <w:rPr>
          <w:rFonts w:ascii="Arial" w:hAnsi="Arial" w:cs="Arial"/>
          <w:iCs/>
          <w:lang w:val="fr-FR"/>
        </w:rPr>
        <w:t xml:space="preserve"> fonctionnent selon un principe différent de celui des tours conventionnels à banc long ou court. Tandis que la matière première reste immobile, l’ensemble des outils tourne autour de la pièce. Ce procédé est particulièrement adapté à l‘</w:t>
      </w:r>
      <w:proofErr w:type="spellStart"/>
      <w:r w:rsidRPr="00C855C4">
        <w:rPr>
          <w:rFonts w:ascii="Arial" w:hAnsi="Arial" w:cs="Arial"/>
          <w:iCs/>
          <w:lang w:val="fr-FR"/>
        </w:rPr>
        <w:t>usinageéconomique</w:t>
      </w:r>
      <w:proofErr w:type="spellEnd"/>
      <w:r w:rsidRPr="00C855C4">
        <w:rPr>
          <w:rFonts w:ascii="Arial" w:hAnsi="Arial" w:cs="Arial"/>
          <w:iCs/>
          <w:lang w:val="fr-FR"/>
        </w:rPr>
        <w:t xml:space="preserve"> de petits composants en grandes séries. On le retrouve notamment dans la fabrication de connecteurs, l’industrie automobile, l’électronique, la technologie médicale ainsi que l’horlogerie. La gamme Horn couvre les séries de machines D et NM courantes. Outre les plaquettes de coupe standard, la gamme comprend également des ébauches revêtues. Les utilisateurs peuvent les affûter individuellement pour des essais ou des petites séries et les adapter à leur tâche d’usinage. Grâce au procédé </w:t>
      </w:r>
      <w:proofErr w:type="spellStart"/>
      <w:r w:rsidRPr="00C855C4">
        <w:rPr>
          <w:rFonts w:ascii="Arial" w:hAnsi="Arial" w:cs="Arial"/>
          <w:iCs/>
          <w:lang w:val="fr-FR"/>
        </w:rPr>
        <w:t>Greenline</w:t>
      </w:r>
      <w:proofErr w:type="spellEnd"/>
      <w:r w:rsidRPr="00C855C4">
        <w:rPr>
          <w:rFonts w:ascii="Arial" w:hAnsi="Arial" w:cs="Arial"/>
          <w:iCs/>
          <w:lang w:val="fr-FR"/>
        </w:rPr>
        <w:t>, des plaquettes de coupe spéciales de différentes formes peuvent également être fabriquées et livrées rapidement selon les spécifications du client.</w:t>
      </w:r>
    </w:p>
    <w:p w14:paraId="7ED4B763" w14:textId="77777777" w:rsidR="000119F4" w:rsidRPr="00C855C4" w:rsidRDefault="000119F4" w:rsidP="00C855C4">
      <w:pPr>
        <w:autoSpaceDE w:val="0"/>
        <w:autoSpaceDN w:val="0"/>
        <w:adjustRightInd w:val="0"/>
        <w:spacing w:after="0"/>
        <w:rPr>
          <w:rFonts w:ascii="Arial" w:hAnsi="Arial" w:cs="Arial"/>
          <w:i/>
          <w:lang w:val="fr-FR"/>
        </w:rPr>
      </w:pPr>
    </w:p>
    <w:p w14:paraId="29D5B48D" w14:textId="0747073F" w:rsidR="000119F4" w:rsidRPr="000119F4" w:rsidRDefault="00C855C4" w:rsidP="00C855C4">
      <w:pPr>
        <w:autoSpaceDE w:val="0"/>
        <w:autoSpaceDN w:val="0"/>
        <w:adjustRightInd w:val="0"/>
        <w:spacing w:after="0"/>
        <w:rPr>
          <w:rStyle w:val="hps"/>
          <w:rFonts w:ascii="Arial" w:hAnsi="Arial" w:cs="Arial"/>
          <w:i/>
          <w:color w:val="222222"/>
          <w:lang w:val="fr-FR"/>
        </w:rPr>
      </w:pPr>
      <w:r>
        <w:rPr>
          <w:rStyle w:val="hps"/>
          <w:rFonts w:ascii="Arial" w:hAnsi="Arial" w:cs="Arial"/>
          <w:i/>
          <w:color w:val="222222"/>
          <w:lang w:val="fr-FR"/>
        </w:rPr>
        <w:t xml:space="preserve">1.771 </w:t>
      </w:r>
      <w:r w:rsidR="000119F4" w:rsidRPr="000119F4">
        <w:rPr>
          <w:rStyle w:val="hps"/>
          <w:rFonts w:ascii="Arial" w:hAnsi="Arial" w:cs="Arial"/>
          <w:i/>
          <w:color w:val="222222"/>
          <w:lang w:val="fr-FR"/>
        </w:rPr>
        <w:t>caractères</w:t>
      </w:r>
      <w:r w:rsidR="000119F4" w:rsidRPr="000119F4">
        <w:rPr>
          <w:rStyle w:val="shorttext"/>
          <w:rFonts w:ascii="Arial" w:hAnsi="Arial" w:cs="Arial"/>
          <w:i/>
          <w:color w:val="222222"/>
          <w:lang w:val="fr-FR"/>
        </w:rPr>
        <w:t xml:space="preserve"> </w:t>
      </w:r>
      <w:r w:rsidR="000119F4" w:rsidRPr="000119F4">
        <w:rPr>
          <w:rStyle w:val="hps"/>
          <w:rFonts w:ascii="Arial" w:hAnsi="Arial" w:cs="Arial"/>
          <w:i/>
          <w:color w:val="222222"/>
          <w:lang w:val="fr-FR"/>
        </w:rPr>
        <w:t>espaces</w:t>
      </w:r>
      <w:r w:rsidR="000119F4" w:rsidRPr="000119F4">
        <w:rPr>
          <w:rStyle w:val="shorttext"/>
          <w:rFonts w:ascii="Arial" w:hAnsi="Arial" w:cs="Arial"/>
          <w:i/>
          <w:color w:val="222222"/>
          <w:lang w:val="fr-FR"/>
        </w:rPr>
        <w:t xml:space="preserve"> </w:t>
      </w:r>
      <w:r w:rsidR="000119F4" w:rsidRPr="000119F4">
        <w:rPr>
          <w:rStyle w:val="hps"/>
          <w:rFonts w:ascii="Arial" w:hAnsi="Arial" w:cs="Arial"/>
          <w:i/>
          <w:color w:val="222222"/>
          <w:lang w:val="fr-FR"/>
        </w:rPr>
        <w:t>incl</w:t>
      </w:r>
      <w:r w:rsidR="000119F4">
        <w:rPr>
          <w:rStyle w:val="hps"/>
          <w:rFonts w:ascii="Arial" w:hAnsi="Arial" w:cs="Arial"/>
          <w:i/>
          <w:color w:val="222222"/>
          <w:lang w:val="fr-FR"/>
        </w:rPr>
        <w:t>.</w:t>
      </w:r>
    </w:p>
    <w:p w14:paraId="067C3C39" w14:textId="77777777" w:rsidR="000119F4" w:rsidRPr="00C855C4" w:rsidRDefault="000119F4" w:rsidP="000119F4">
      <w:pPr>
        <w:autoSpaceDE w:val="0"/>
        <w:autoSpaceDN w:val="0"/>
        <w:adjustRightInd w:val="0"/>
        <w:spacing w:after="0" w:line="360" w:lineRule="auto"/>
        <w:rPr>
          <w:rFonts w:ascii="Arial" w:hAnsi="Arial" w:cs="Arial"/>
          <w:i/>
          <w:lang w:val="fr-FR"/>
        </w:rPr>
      </w:pPr>
    </w:p>
    <w:p w14:paraId="671F169E" w14:textId="77777777" w:rsidR="000119F4" w:rsidRPr="00C855C4" w:rsidRDefault="000119F4" w:rsidP="000119F4">
      <w:pPr>
        <w:rPr>
          <w:b/>
          <w:lang w:val="fr-FR"/>
        </w:rPr>
      </w:pPr>
    </w:p>
    <w:p w14:paraId="2EB3A948" w14:textId="13FD57A4" w:rsidR="000119F4" w:rsidRDefault="0007257A" w:rsidP="000119F4">
      <w:pPr>
        <w:rPr>
          <w:b/>
        </w:rPr>
      </w:pPr>
      <w:r>
        <w:rPr>
          <w:noProof/>
        </w:rPr>
        <w:lastRenderedPageBreak/>
        <w:drawing>
          <wp:inline distT="0" distB="0" distL="0" distR="0" wp14:anchorId="7917DE14" wp14:editId="23AFAB9D">
            <wp:extent cx="1628775" cy="24384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28775" cy="2438400"/>
                    </a:xfrm>
                    <a:prstGeom prst="rect">
                      <a:avLst/>
                    </a:prstGeom>
                    <a:noFill/>
                    <a:ln>
                      <a:noFill/>
                    </a:ln>
                  </pic:spPr>
                </pic:pic>
              </a:graphicData>
            </a:graphic>
          </wp:inline>
        </w:drawing>
      </w:r>
    </w:p>
    <w:p w14:paraId="55F6282D" w14:textId="25D2575D" w:rsidR="000119F4" w:rsidRPr="00C855C4" w:rsidRDefault="000119F4" w:rsidP="000119F4">
      <w:pPr>
        <w:rPr>
          <w:rFonts w:ascii="Arial" w:hAnsi="Arial" w:cs="Arial"/>
          <w:lang w:val="fr-FR"/>
        </w:rPr>
      </w:pPr>
      <w:proofErr w:type="gramStart"/>
      <w:r w:rsidRPr="0007257A">
        <w:rPr>
          <w:rFonts w:ascii="Arial" w:hAnsi="Arial" w:cs="Arial"/>
          <w:b/>
          <w:lang w:val="fr-FR"/>
        </w:rPr>
        <w:t>Photo:</w:t>
      </w:r>
      <w:proofErr w:type="gramEnd"/>
      <w:r w:rsidRPr="0007257A">
        <w:rPr>
          <w:rFonts w:ascii="Arial" w:hAnsi="Arial" w:cs="Arial"/>
          <w:lang w:val="fr-FR"/>
        </w:rPr>
        <w:t xml:space="preserve"> </w:t>
      </w:r>
      <w:r w:rsidR="00C855C4" w:rsidRPr="00C855C4">
        <w:rPr>
          <w:rFonts w:ascii="Arial" w:hAnsi="Arial" w:cs="Arial"/>
          <w:lang w:val="fr-FR"/>
        </w:rPr>
        <w:t xml:space="preserve">Avec le système d’outils de type S271, Horn élargit son portefeuille avec une solution destinée aux tours automatiques </w:t>
      </w:r>
      <w:proofErr w:type="spellStart"/>
      <w:r w:rsidR="00C855C4" w:rsidRPr="00C855C4">
        <w:rPr>
          <w:rFonts w:ascii="Arial" w:hAnsi="Arial" w:cs="Arial"/>
          <w:lang w:val="fr-FR"/>
        </w:rPr>
        <w:t>Escomatic</w:t>
      </w:r>
      <w:proofErr w:type="spellEnd"/>
      <w:r w:rsidR="00C855C4" w:rsidRPr="00C855C4">
        <w:rPr>
          <w:rFonts w:ascii="Arial" w:hAnsi="Arial" w:cs="Arial"/>
          <w:lang w:val="fr-FR"/>
        </w:rPr>
        <w:t>.</w:t>
      </w:r>
    </w:p>
    <w:p w14:paraId="5F702F52" w14:textId="3C1EFA21" w:rsidR="000119F4" w:rsidRDefault="000119F4" w:rsidP="000119F4">
      <w:pPr>
        <w:rPr>
          <w:rFonts w:ascii="Arial" w:hAnsi="Arial" w:cs="Arial"/>
          <w:lang w:val="fr-FR"/>
        </w:rPr>
      </w:pPr>
      <w:proofErr w:type="gramStart"/>
      <w:r w:rsidRPr="0007257A">
        <w:rPr>
          <w:rFonts w:ascii="Arial" w:hAnsi="Arial" w:cs="Arial"/>
          <w:lang w:val="fr-FR"/>
        </w:rPr>
        <w:t>Source:</w:t>
      </w:r>
      <w:proofErr w:type="gramEnd"/>
      <w:r w:rsidRPr="0007257A">
        <w:rPr>
          <w:rFonts w:ascii="Arial" w:hAnsi="Arial" w:cs="Arial"/>
          <w:lang w:val="fr-FR"/>
        </w:rPr>
        <w:t xml:space="preserve"> Horn/Sauermann</w:t>
      </w:r>
    </w:p>
    <w:p w14:paraId="0B6E8ACD" w14:textId="2ACF808A" w:rsidR="0007257A" w:rsidRDefault="0007257A" w:rsidP="000119F4">
      <w:pPr>
        <w:rPr>
          <w:rFonts w:ascii="Arial" w:hAnsi="Arial" w:cs="Arial"/>
          <w:lang w:val="fr-FR"/>
        </w:rPr>
      </w:pPr>
    </w:p>
    <w:p w14:paraId="7582EC18" w14:textId="7464DC88" w:rsidR="0007257A" w:rsidRDefault="0007257A" w:rsidP="000119F4">
      <w:pPr>
        <w:rPr>
          <w:rFonts w:ascii="Arial" w:hAnsi="Arial" w:cs="Arial"/>
          <w:lang w:val="fr-FR"/>
        </w:rPr>
      </w:pPr>
      <w:r>
        <w:rPr>
          <w:noProof/>
        </w:rPr>
        <w:drawing>
          <wp:inline distT="0" distB="0" distL="0" distR="0" wp14:anchorId="5F9374B6" wp14:editId="36F15424">
            <wp:extent cx="2438400" cy="162877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8400" cy="1628775"/>
                    </a:xfrm>
                    <a:prstGeom prst="rect">
                      <a:avLst/>
                    </a:prstGeom>
                    <a:noFill/>
                    <a:ln>
                      <a:noFill/>
                    </a:ln>
                  </pic:spPr>
                </pic:pic>
              </a:graphicData>
            </a:graphic>
          </wp:inline>
        </w:drawing>
      </w:r>
    </w:p>
    <w:p w14:paraId="7D72215D" w14:textId="6748890E" w:rsidR="0007257A" w:rsidRPr="0007257A" w:rsidRDefault="0007257A" w:rsidP="0007257A">
      <w:pPr>
        <w:rPr>
          <w:rFonts w:ascii="Arial" w:hAnsi="Arial" w:cs="Arial"/>
          <w:lang w:val="fr-FR"/>
        </w:rPr>
      </w:pPr>
      <w:proofErr w:type="gramStart"/>
      <w:r w:rsidRPr="0007257A">
        <w:rPr>
          <w:rFonts w:ascii="Arial" w:hAnsi="Arial" w:cs="Arial"/>
          <w:b/>
          <w:lang w:val="fr-FR"/>
        </w:rPr>
        <w:t>Photo:</w:t>
      </w:r>
      <w:proofErr w:type="gramEnd"/>
      <w:r w:rsidRPr="0007257A">
        <w:rPr>
          <w:rFonts w:ascii="Arial" w:hAnsi="Arial" w:cs="Arial"/>
          <w:lang w:val="fr-FR"/>
        </w:rPr>
        <w:t xml:space="preserve"> </w:t>
      </w:r>
      <w:r w:rsidR="00C855C4" w:rsidRPr="00C855C4">
        <w:rPr>
          <w:rFonts w:ascii="Arial" w:hAnsi="Arial" w:cs="Arial"/>
          <w:lang w:val="fr-FR"/>
        </w:rPr>
        <w:t>Les porte-outils disposent d’une interface adaptée au type de machine concerné.</w:t>
      </w:r>
    </w:p>
    <w:p w14:paraId="1E76DEC1" w14:textId="77777777" w:rsidR="0007257A" w:rsidRDefault="0007257A" w:rsidP="0007257A">
      <w:pPr>
        <w:rPr>
          <w:rFonts w:ascii="Arial" w:hAnsi="Arial" w:cs="Arial"/>
          <w:lang w:val="fr-FR"/>
        </w:rPr>
      </w:pPr>
      <w:proofErr w:type="gramStart"/>
      <w:r w:rsidRPr="0007257A">
        <w:rPr>
          <w:rFonts w:ascii="Arial" w:hAnsi="Arial" w:cs="Arial"/>
          <w:lang w:val="fr-FR"/>
        </w:rPr>
        <w:t>Source:</w:t>
      </w:r>
      <w:proofErr w:type="gramEnd"/>
      <w:r w:rsidRPr="0007257A">
        <w:rPr>
          <w:rFonts w:ascii="Arial" w:hAnsi="Arial" w:cs="Arial"/>
          <w:lang w:val="fr-FR"/>
        </w:rPr>
        <w:t xml:space="preserve"> Horn/Sauermann</w:t>
      </w:r>
    </w:p>
    <w:p w14:paraId="5C6D42E4" w14:textId="77777777" w:rsidR="0007257A" w:rsidRPr="0007257A" w:rsidRDefault="0007257A" w:rsidP="000119F4">
      <w:pPr>
        <w:rPr>
          <w:rFonts w:ascii="Arial" w:hAnsi="Arial" w:cs="Arial"/>
          <w:lang w:val="fr-FR"/>
        </w:rPr>
      </w:pPr>
    </w:p>
    <w:p w14:paraId="6DD448FC" w14:textId="77777777" w:rsidR="000119F4" w:rsidRPr="0007257A" w:rsidRDefault="000119F4" w:rsidP="000119F4">
      <w:pPr>
        <w:rPr>
          <w:rFonts w:ascii="Arial" w:hAnsi="Arial" w:cs="Arial"/>
          <w:lang w:val="fr-FR"/>
        </w:rPr>
      </w:pPr>
    </w:p>
    <w:p w14:paraId="0400D07B" w14:textId="77777777" w:rsidR="00257F05" w:rsidRPr="0007257A" w:rsidRDefault="00257F05" w:rsidP="00257F05">
      <w:pPr>
        <w:autoSpaceDE w:val="0"/>
        <w:autoSpaceDN w:val="0"/>
        <w:adjustRightInd w:val="0"/>
        <w:spacing w:after="0" w:line="360" w:lineRule="auto"/>
        <w:rPr>
          <w:rFonts w:ascii="Arial" w:hAnsi="Arial" w:cs="Arial"/>
          <w:lang w:val="fr-FR"/>
        </w:rPr>
      </w:pPr>
      <w:r w:rsidRPr="0007257A">
        <w:rPr>
          <w:rFonts w:ascii="Arial" w:hAnsi="Arial" w:cs="Arial"/>
          <w:lang w:val="fr-FR"/>
        </w:rPr>
        <w:t xml:space="preserve">Responsable des demandes de </w:t>
      </w:r>
      <w:proofErr w:type="gramStart"/>
      <w:r w:rsidRPr="0007257A">
        <w:rPr>
          <w:rFonts w:ascii="Arial" w:hAnsi="Arial" w:cs="Arial"/>
          <w:lang w:val="fr-FR"/>
        </w:rPr>
        <w:t>précisions:</w:t>
      </w:r>
      <w:proofErr w:type="gramEnd"/>
      <w:r w:rsidRPr="0007257A">
        <w:rPr>
          <w:rFonts w:ascii="Arial" w:hAnsi="Arial" w:cs="Arial"/>
          <w:lang w:val="fr-FR"/>
        </w:rPr>
        <w:t xml:space="preserve"> </w:t>
      </w:r>
    </w:p>
    <w:p w14:paraId="2E4AA593" w14:textId="77777777" w:rsidR="00257F05" w:rsidRDefault="00257F05" w:rsidP="00257F05">
      <w:pPr>
        <w:autoSpaceDE w:val="0"/>
        <w:autoSpaceDN w:val="0"/>
        <w:adjustRightInd w:val="0"/>
        <w:spacing w:after="0" w:line="360" w:lineRule="auto"/>
        <w:rPr>
          <w:rFonts w:ascii="Arial" w:hAnsi="Arial" w:cs="Arial"/>
        </w:rPr>
      </w:pPr>
      <w:r w:rsidRPr="00A34100">
        <w:rPr>
          <w:rFonts w:ascii="Arial" w:hAnsi="Arial" w:cs="Arial"/>
        </w:rPr>
        <w:t>Hartmetall-Werkzeugfabrik Paul Horn GmbH</w:t>
      </w:r>
    </w:p>
    <w:p w14:paraId="00BEB64C" w14:textId="77777777" w:rsidR="00257F05" w:rsidRPr="00A34100" w:rsidRDefault="00257F05" w:rsidP="00257F05">
      <w:pPr>
        <w:autoSpaceDE w:val="0"/>
        <w:autoSpaceDN w:val="0"/>
        <w:adjustRightInd w:val="0"/>
        <w:spacing w:after="0" w:line="360" w:lineRule="auto"/>
        <w:rPr>
          <w:rFonts w:ascii="Arial" w:hAnsi="Arial" w:cs="Arial"/>
        </w:rPr>
      </w:pPr>
      <w:r w:rsidRPr="00A34100">
        <w:rPr>
          <w:rFonts w:ascii="Arial" w:hAnsi="Arial" w:cs="Arial"/>
        </w:rPr>
        <w:t>Christian Thiele</w:t>
      </w:r>
    </w:p>
    <w:p w14:paraId="2F64366F" w14:textId="77777777" w:rsidR="00257F05" w:rsidRDefault="00257F05" w:rsidP="00257F05">
      <w:pPr>
        <w:autoSpaceDE w:val="0"/>
        <w:autoSpaceDN w:val="0"/>
        <w:adjustRightInd w:val="0"/>
        <w:spacing w:after="0" w:line="360" w:lineRule="auto"/>
        <w:rPr>
          <w:rFonts w:ascii="Arial" w:hAnsi="Arial" w:cs="Arial"/>
        </w:rPr>
      </w:pPr>
      <w:proofErr w:type="spellStart"/>
      <w:r>
        <w:rPr>
          <w:rFonts w:ascii="Arial" w:hAnsi="Arial" w:cs="Arial"/>
        </w:rPr>
        <w:t>Chargé</w:t>
      </w:r>
      <w:proofErr w:type="spellEnd"/>
      <w:r>
        <w:rPr>
          <w:rFonts w:ascii="Arial" w:hAnsi="Arial" w:cs="Arial"/>
        </w:rPr>
        <w:t xml:space="preserve"> de presse</w:t>
      </w:r>
    </w:p>
    <w:p w14:paraId="32891C57" w14:textId="77777777" w:rsidR="00257F05" w:rsidRPr="00A34100" w:rsidRDefault="00257F05" w:rsidP="00257F05">
      <w:pPr>
        <w:autoSpaceDE w:val="0"/>
        <w:autoSpaceDN w:val="0"/>
        <w:adjustRightInd w:val="0"/>
        <w:spacing w:after="0" w:line="360" w:lineRule="auto"/>
        <w:rPr>
          <w:rFonts w:ascii="Arial" w:hAnsi="Arial" w:cs="Arial"/>
        </w:rPr>
      </w:pPr>
      <w:r>
        <w:rPr>
          <w:rFonts w:ascii="Arial" w:hAnsi="Arial" w:cs="Arial"/>
        </w:rPr>
        <w:lastRenderedPageBreak/>
        <w:t>Horn-Straße 1</w:t>
      </w:r>
      <w:r w:rsidRPr="00A34100">
        <w:rPr>
          <w:rFonts w:ascii="Arial" w:hAnsi="Arial" w:cs="Arial"/>
        </w:rPr>
        <w:t>, 72072 Tübingen</w:t>
      </w:r>
    </w:p>
    <w:p w14:paraId="5110F6AE" w14:textId="77777777" w:rsidR="00257F05" w:rsidRPr="00A34100" w:rsidRDefault="00257F05" w:rsidP="00257F05">
      <w:pPr>
        <w:autoSpaceDE w:val="0"/>
        <w:autoSpaceDN w:val="0"/>
        <w:adjustRightInd w:val="0"/>
        <w:spacing w:after="0" w:line="360" w:lineRule="auto"/>
        <w:rPr>
          <w:rFonts w:ascii="Arial" w:hAnsi="Arial" w:cs="Arial"/>
          <w:lang w:val="en-US"/>
        </w:rPr>
      </w:pPr>
      <w:r w:rsidRPr="00A34100">
        <w:rPr>
          <w:rFonts w:ascii="Arial" w:hAnsi="Arial" w:cs="Arial"/>
          <w:lang w:val="en-US"/>
        </w:rPr>
        <w:t>Tel.: +49 7071 7004-1820, Fax: +49 7071 72893</w:t>
      </w:r>
    </w:p>
    <w:p w14:paraId="12D454D5" w14:textId="77777777" w:rsidR="00972CFB" w:rsidRDefault="00257F05" w:rsidP="00972CFB">
      <w:pPr>
        <w:spacing w:line="360" w:lineRule="auto"/>
        <w:rPr>
          <w:rFonts w:ascii="Arial" w:hAnsi="Arial" w:cs="Arial"/>
          <w:lang w:val="it-IT"/>
        </w:rPr>
      </w:pPr>
      <w:r w:rsidRPr="00F5059A">
        <w:rPr>
          <w:rFonts w:ascii="Arial" w:hAnsi="Arial" w:cs="Arial"/>
          <w:lang w:val="en-US"/>
        </w:rPr>
        <w:t xml:space="preserve">Email: </w:t>
      </w:r>
      <w:hyperlink r:id="rId8" w:history="1">
        <w:r w:rsidR="009E62C1" w:rsidRPr="00B23CE1">
          <w:rPr>
            <w:rStyle w:val="Hyperlink"/>
            <w:rFonts w:ascii="Arial" w:hAnsi="Arial" w:cs="Arial"/>
            <w:lang w:val="it-IT"/>
          </w:rPr>
          <w:t>Christian.Thiele@de.horn-group.com</w:t>
        </w:r>
      </w:hyperlink>
      <w:r w:rsidR="009E62C1">
        <w:rPr>
          <w:rFonts w:ascii="Arial" w:hAnsi="Arial" w:cs="Arial"/>
          <w:lang w:val="it-IT"/>
        </w:rPr>
        <w:t xml:space="preserve">, </w:t>
      </w:r>
      <w:hyperlink r:id="rId9" w:history="1">
        <w:r w:rsidR="00972CFB" w:rsidRPr="003B7845">
          <w:rPr>
            <w:rStyle w:val="Hyperlink"/>
            <w:rFonts w:ascii="Arial" w:hAnsi="Arial" w:cs="Arial"/>
            <w:lang w:val="it-IT"/>
          </w:rPr>
          <w:t>horn-group.com</w:t>
        </w:r>
      </w:hyperlink>
    </w:p>
    <w:p w14:paraId="76C7227A" w14:textId="77777777" w:rsidR="009E62C1" w:rsidRPr="0007257A" w:rsidRDefault="009E62C1" w:rsidP="009E62C1">
      <w:pPr>
        <w:spacing w:line="360" w:lineRule="auto"/>
        <w:rPr>
          <w:rFonts w:ascii="Arial" w:hAnsi="Arial" w:cs="Arial"/>
          <w:lang w:val="en-US"/>
        </w:rPr>
      </w:pPr>
    </w:p>
    <w:p w14:paraId="50829DE0" w14:textId="77777777" w:rsidR="00257F05" w:rsidRDefault="00257F05" w:rsidP="00613420">
      <w:pPr>
        <w:autoSpaceDE w:val="0"/>
        <w:autoSpaceDN w:val="0"/>
        <w:adjustRightInd w:val="0"/>
        <w:spacing w:after="0" w:line="360" w:lineRule="auto"/>
        <w:rPr>
          <w:rFonts w:ascii="Arial" w:hAnsi="Arial" w:cs="Arial"/>
          <w:lang w:val="en-US"/>
        </w:rPr>
      </w:pPr>
    </w:p>
    <w:p w14:paraId="3DEF8872" w14:textId="77777777" w:rsidR="00257F05" w:rsidRPr="0007257A" w:rsidRDefault="00257F05" w:rsidP="000119F4">
      <w:pPr>
        <w:rPr>
          <w:rFonts w:ascii="Arial" w:hAnsi="Arial" w:cs="Arial"/>
          <w:lang w:val="en-US"/>
        </w:rPr>
      </w:pPr>
    </w:p>
    <w:sectPr w:rsidR="00257F05" w:rsidRPr="0007257A"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8DFB6" w14:textId="77777777" w:rsidR="00702E0C" w:rsidRDefault="00702E0C" w:rsidP="00925DB2">
      <w:pPr>
        <w:spacing w:after="0" w:line="240" w:lineRule="auto"/>
      </w:pPr>
      <w:r>
        <w:separator/>
      </w:r>
    </w:p>
  </w:endnote>
  <w:endnote w:type="continuationSeparator" w:id="0">
    <w:p w14:paraId="26FA4756" w14:textId="77777777" w:rsidR="00702E0C" w:rsidRDefault="00702E0C"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5CB7" w14:textId="77777777" w:rsidR="00DD4B1C" w:rsidRPr="00925DB2" w:rsidRDefault="00DD4B1C">
    <w:pPr>
      <w:pStyle w:val="Fuzeile"/>
      <w:jc w:val="right"/>
      <w:rPr>
        <w:rFonts w:ascii="Arial" w:hAnsi="Arial" w:cs="Arial"/>
        <w:sz w:val="16"/>
        <w:szCs w:val="16"/>
      </w:rPr>
    </w:pPr>
  </w:p>
  <w:p w14:paraId="5923C5E0"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257F05">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257F05">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122F8" w14:textId="77777777" w:rsidR="0091455E" w:rsidRPr="00925DB2" w:rsidRDefault="0091455E" w:rsidP="0091455E">
    <w:pPr>
      <w:pStyle w:val="Fuzeile"/>
      <w:jc w:val="right"/>
      <w:rPr>
        <w:rFonts w:ascii="Arial" w:hAnsi="Arial" w:cs="Arial"/>
        <w:sz w:val="16"/>
        <w:szCs w:val="16"/>
      </w:rPr>
    </w:pPr>
  </w:p>
  <w:p w14:paraId="7B1762BA"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972CFB">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972CFB">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3455F" w14:textId="77777777" w:rsidR="00702E0C" w:rsidRDefault="00702E0C" w:rsidP="00925DB2">
      <w:pPr>
        <w:spacing w:after="0" w:line="240" w:lineRule="auto"/>
      </w:pPr>
      <w:r>
        <w:separator/>
      </w:r>
    </w:p>
  </w:footnote>
  <w:footnote w:type="continuationSeparator" w:id="0">
    <w:p w14:paraId="31C8AE31" w14:textId="77777777" w:rsidR="00702E0C" w:rsidRDefault="00702E0C"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A3B43"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1604CF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675481D"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C5C7D11"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336D622"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9C1B1D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6D056A2"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19829F2"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58DD90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DCB5FD1"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721B95FC" wp14:editId="2755D338">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A0EB8" w14:textId="77777777" w:rsidR="00CC4269" w:rsidRPr="00CC4269" w:rsidRDefault="00CC4269" w:rsidP="00CC4269">
    <w:pPr>
      <w:pStyle w:val="Kopfzeile"/>
      <w:spacing w:line="276" w:lineRule="auto"/>
      <w:rPr>
        <w:rFonts w:ascii="Arial" w:hAnsi="Arial" w:cs="Arial"/>
        <w:sz w:val="20"/>
      </w:rPr>
    </w:pPr>
  </w:p>
  <w:p w14:paraId="25938C20" w14:textId="77777777" w:rsidR="00CC4269" w:rsidRPr="00CC4269" w:rsidRDefault="00CC4269" w:rsidP="00CC4269">
    <w:pPr>
      <w:pStyle w:val="Kopfzeile"/>
      <w:spacing w:line="276" w:lineRule="auto"/>
      <w:rPr>
        <w:rFonts w:ascii="Arial" w:hAnsi="Arial" w:cs="Arial"/>
        <w:sz w:val="20"/>
      </w:rPr>
    </w:pPr>
  </w:p>
  <w:p w14:paraId="287374F4" w14:textId="77777777" w:rsidR="00CC4269" w:rsidRPr="00CC4269" w:rsidRDefault="00CC4269" w:rsidP="00CC4269">
    <w:pPr>
      <w:pStyle w:val="Kopfzeile"/>
      <w:spacing w:line="276" w:lineRule="auto"/>
      <w:rPr>
        <w:rFonts w:ascii="Arial" w:hAnsi="Arial" w:cs="Arial"/>
        <w:sz w:val="20"/>
      </w:rPr>
    </w:pPr>
  </w:p>
  <w:p w14:paraId="705A797F" w14:textId="77777777" w:rsidR="00CC4269" w:rsidRPr="00CC4269" w:rsidRDefault="00CC4269" w:rsidP="00CC4269">
    <w:pPr>
      <w:pStyle w:val="Kopfzeile"/>
      <w:spacing w:line="276" w:lineRule="auto"/>
      <w:rPr>
        <w:rFonts w:ascii="Arial" w:hAnsi="Arial" w:cs="Arial"/>
        <w:sz w:val="20"/>
      </w:rPr>
    </w:pPr>
  </w:p>
  <w:p w14:paraId="59F3FA91"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2294C9C3" wp14:editId="410CFD14">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19F4"/>
    <w:rsid w:val="00014CB7"/>
    <w:rsid w:val="0002151F"/>
    <w:rsid w:val="000327A8"/>
    <w:rsid w:val="00033E12"/>
    <w:rsid w:val="000370FD"/>
    <w:rsid w:val="0007257A"/>
    <w:rsid w:val="00073771"/>
    <w:rsid w:val="00083723"/>
    <w:rsid w:val="00094644"/>
    <w:rsid w:val="000A36AA"/>
    <w:rsid w:val="000C3359"/>
    <w:rsid w:val="000C7345"/>
    <w:rsid w:val="000E45D3"/>
    <w:rsid w:val="00136B12"/>
    <w:rsid w:val="00144A29"/>
    <w:rsid w:val="0016158B"/>
    <w:rsid w:val="001B3DED"/>
    <w:rsid w:val="001D3FDF"/>
    <w:rsid w:val="001E6C8C"/>
    <w:rsid w:val="001F0082"/>
    <w:rsid w:val="00233FBE"/>
    <w:rsid w:val="00255304"/>
    <w:rsid w:val="00257F05"/>
    <w:rsid w:val="002A0FBC"/>
    <w:rsid w:val="002B43E1"/>
    <w:rsid w:val="002B7497"/>
    <w:rsid w:val="002C5EEA"/>
    <w:rsid w:val="002D3034"/>
    <w:rsid w:val="002F6AA3"/>
    <w:rsid w:val="00330180"/>
    <w:rsid w:val="0037244C"/>
    <w:rsid w:val="00392DC1"/>
    <w:rsid w:val="003977AA"/>
    <w:rsid w:val="003D70ED"/>
    <w:rsid w:val="003E3E66"/>
    <w:rsid w:val="003F5834"/>
    <w:rsid w:val="00407668"/>
    <w:rsid w:val="0041301E"/>
    <w:rsid w:val="004335FD"/>
    <w:rsid w:val="00434B0A"/>
    <w:rsid w:val="00437AB3"/>
    <w:rsid w:val="00471C29"/>
    <w:rsid w:val="00472F73"/>
    <w:rsid w:val="004B4972"/>
    <w:rsid w:val="004E285F"/>
    <w:rsid w:val="004E372C"/>
    <w:rsid w:val="004E4EC2"/>
    <w:rsid w:val="004E6F5A"/>
    <w:rsid w:val="00521B1D"/>
    <w:rsid w:val="00545B8A"/>
    <w:rsid w:val="00554440"/>
    <w:rsid w:val="00556398"/>
    <w:rsid w:val="00567DA8"/>
    <w:rsid w:val="005B372D"/>
    <w:rsid w:val="005C5298"/>
    <w:rsid w:val="005E299E"/>
    <w:rsid w:val="005E62B9"/>
    <w:rsid w:val="00613420"/>
    <w:rsid w:val="00617E9D"/>
    <w:rsid w:val="00636ABA"/>
    <w:rsid w:val="00650455"/>
    <w:rsid w:val="00693D38"/>
    <w:rsid w:val="006A247B"/>
    <w:rsid w:val="006A5291"/>
    <w:rsid w:val="006F3A10"/>
    <w:rsid w:val="007019A7"/>
    <w:rsid w:val="00702E0C"/>
    <w:rsid w:val="00706F5D"/>
    <w:rsid w:val="00723E5C"/>
    <w:rsid w:val="00725BCA"/>
    <w:rsid w:val="00731DE2"/>
    <w:rsid w:val="00734587"/>
    <w:rsid w:val="0075139F"/>
    <w:rsid w:val="00762688"/>
    <w:rsid w:val="0078218B"/>
    <w:rsid w:val="007879E0"/>
    <w:rsid w:val="007A52E3"/>
    <w:rsid w:val="007D3C38"/>
    <w:rsid w:val="007F1A5E"/>
    <w:rsid w:val="007F41C0"/>
    <w:rsid w:val="007F6A41"/>
    <w:rsid w:val="008371F7"/>
    <w:rsid w:val="008541F6"/>
    <w:rsid w:val="00856156"/>
    <w:rsid w:val="008773F2"/>
    <w:rsid w:val="008A1283"/>
    <w:rsid w:val="008D6D9E"/>
    <w:rsid w:val="008E6293"/>
    <w:rsid w:val="008F78CE"/>
    <w:rsid w:val="00903207"/>
    <w:rsid w:val="00904397"/>
    <w:rsid w:val="009123B9"/>
    <w:rsid w:val="0091455E"/>
    <w:rsid w:val="00925DB2"/>
    <w:rsid w:val="00926A64"/>
    <w:rsid w:val="009359C7"/>
    <w:rsid w:val="00940AAC"/>
    <w:rsid w:val="009703B6"/>
    <w:rsid w:val="00972CFB"/>
    <w:rsid w:val="00995A54"/>
    <w:rsid w:val="009B0ADA"/>
    <w:rsid w:val="009B7A4E"/>
    <w:rsid w:val="009E08E7"/>
    <w:rsid w:val="009E2257"/>
    <w:rsid w:val="009E25AE"/>
    <w:rsid w:val="009E57D2"/>
    <w:rsid w:val="009E62C1"/>
    <w:rsid w:val="00A051EE"/>
    <w:rsid w:val="00A104B3"/>
    <w:rsid w:val="00A23939"/>
    <w:rsid w:val="00A330B5"/>
    <w:rsid w:val="00A60596"/>
    <w:rsid w:val="00A617E2"/>
    <w:rsid w:val="00A65E23"/>
    <w:rsid w:val="00A84F31"/>
    <w:rsid w:val="00A9258C"/>
    <w:rsid w:val="00AA51BC"/>
    <w:rsid w:val="00AF5558"/>
    <w:rsid w:val="00B0243E"/>
    <w:rsid w:val="00B11BD6"/>
    <w:rsid w:val="00B15205"/>
    <w:rsid w:val="00B505B7"/>
    <w:rsid w:val="00B5079A"/>
    <w:rsid w:val="00B6538A"/>
    <w:rsid w:val="00BA0AE7"/>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67D46"/>
    <w:rsid w:val="00C74A47"/>
    <w:rsid w:val="00C848B8"/>
    <w:rsid w:val="00C855C4"/>
    <w:rsid w:val="00CB138C"/>
    <w:rsid w:val="00CC4269"/>
    <w:rsid w:val="00CD5566"/>
    <w:rsid w:val="00D62E01"/>
    <w:rsid w:val="00DA4DF2"/>
    <w:rsid w:val="00DA4F95"/>
    <w:rsid w:val="00DC36B0"/>
    <w:rsid w:val="00DD4B1C"/>
    <w:rsid w:val="00DE22B7"/>
    <w:rsid w:val="00E0265F"/>
    <w:rsid w:val="00E02CB4"/>
    <w:rsid w:val="00E22D8A"/>
    <w:rsid w:val="00E44CBF"/>
    <w:rsid w:val="00E47F2A"/>
    <w:rsid w:val="00E65E9F"/>
    <w:rsid w:val="00E86700"/>
    <w:rsid w:val="00EC7570"/>
    <w:rsid w:val="00EF22C4"/>
    <w:rsid w:val="00EF64CF"/>
    <w:rsid w:val="00F103BF"/>
    <w:rsid w:val="00F11892"/>
    <w:rsid w:val="00F15E1F"/>
    <w:rsid w:val="00F46249"/>
    <w:rsid w:val="00F46FB3"/>
    <w:rsid w:val="00F53BFD"/>
    <w:rsid w:val="00F54949"/>
    <w:rsid w:val="00F739CB"/>
    <w:rsid w:val="00F82B4E"/>
    <w:rsid w:val="00F82CF0"/>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4C34E"/>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7257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customStyle="1" w:styleId="shorttext">
    <w:name w:val="short_text"/>
    <w:basedOn w:val="Absatz-Standardschriftart"/>
    <w:rsid w:val="000119F4"/>
  </w:style>
  <w:style w:type="character" w:customStyle="1" w:styleId="hps">
    <w:name w:val="hps"/>
    <w:basedOn w:val="Absatz-Standardschriftart"/>
    <w:rsid w:val="00011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77">
      <w:bodyDiv w:val="1"/>
      <w:marLeft w:val="0"/>
      <w:marRight w:val="0"/>
      <w:marTop w:val="0"/>
      <w:marBottom w:val="0"/>
      <w:divBdr>
        <w:top w:val="none" w:sz="0" w:space="0" w:color="auto"/>
        <w:left w:val="none" w:sz="0" w:space="0" w:color="auto"/>
        <w:bottom w:val="none" w:sz="0" w:space="0" w:color="auto"/>
        <w:right w:val="none" w:sz="0" w:space="0" w:color="auto"/>
      </w:divBdr>
    </w:div>
    <w:div w:id="184597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341</Words>
  <Characters>2153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2490</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13</cp:revision>
  <cp:lastPrinted>2015-02-20T10:59:00Z</cp:lastPrinted>
  <dcterms:created xsi:type="dcterms:W3CDTF">2019-01-31T08:53:00Z</dcterms:created>
  <dcterms:modified xsi:type="dcterms:W3CDTF">2026-08-03T07:21:00Z</dcterms:modified>
</cp:coreProperties>
</file>